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DC" w:rsidRDefault="005A7FDC" w:rsidP="005A7FDC">
      <w:pPr>
        <w:jc w:val="right"/>
        <w:rPr>
          <w:rFonts w:asciiTheme="minorEastAsia" w:hAnsiTheme="minorEastAsia"/>
        </w:rPr>
      </w:pPr>
    </w:p>
    <w:p w:rsidR="005A7FDC" w:rsidRPr="00A61D6A" w:rsidRDefault="005A7FDC" w:rsidP="006A29E8">
      <w:pPr>
        <w:jc w:val="right"/>
        <w:rPr>
          <w:rFonts w:asciiTheme="minorEastAsia" w:hAnsiTheme="minorEastAsia"/>
          <w:b/>
        </w:rPr>
      </w:pPr>
      <w:r w:rsidRPr="00A61D6A">
        <w:rPr>
          <w:rFonts w:asciiTheme="minorEastAsia" w:hAnsiTheme="minorEastAsia" w:hint="eastAsia"/>
          <w:b/>
        </w:rPr>
        <w:t>［</w:t>
      </w:r>
      <w:r w:rsidR="00EB52F9">
        <w:rPr>
          <w:rFonts w:asciiTheme="minorEastAsia" w:hAnsiTheme="minorEastAsia" w:hint="eastAsia"/>
          <w:b/>
        </w:rPr>
        <w:t>協会</w:t>
      </w:r>
      <w:bookmarkStart w:id="0" w:name="_GoBack"/>
      <w:bookmarkEnd w:id="0"/>
      <w:r w:rsidRPr="00A61D6A">
        <w:rPr>
          <w:rFonts w:asciiTheme="minorEastAsia" w:hAnsiTheme="minorEastAsia" w:hint="eastAsia"/>
          <w:b/>
        </w:rPr>
        <w:t>様式番号</w:t>
      </w:r>
      <w:r w:rsidR="005D05BE">
        <w:rPr>
          <w:rFonts w:asciiTheme="minorEastAsia" w:hAnsiTheme="minorEastAsia" w:hint="eastAsia"/>
          <w:b/>
        </w:rPr>
        <w:t>２６</w:t>
      </w:r>
      <w:r w:rsidRPr="00A61D6A">
        <w:rPr>
          <w:rFonts w:asciiTheme="minorEastAsia" w:hAnsiTheme="minorEastAsia" w:hint="eastAsia"/>
          <w:b/>
        </w:rPr>
        <w:t>］</w:t>
      </w:r>
    </w:p>
    <w:p w:rsidR="005A7FDC" w:rsidRPr="008D4140" w:rsidRDefault="005A7FDC" w:rsidP="005A7FDC">
      <w:pPr>
        <w:jc w:val="center"/>
        <w:rPr>
          <w:rFonts w:asciiTheme="minorEastAsia" w:hAnsiTheme="minorEastAsia"/>
          <w:b/>
          <w:sz w:val="28"/>
        </w:rPr>
      </w:pPr>
      <w:r w:rsidRPr="008D4140">
        <w:rPr>
          <w:rFonts w:asciiTheme="minorEastAsia" w:hAnsiTheme="minorEastAsia" w:hint="eastAsia"/>
          <w:b/>
          <w:sz w:val="28"/>
        </w:rPr>
        <w:t>特定供給設備の位置構造等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3"/>
        <w:gridCol w:w="6361"/>
      </w:tblGrid>
      <w:tr w:rsidR="005A7FDC" w:rsidTr="00B15064">
        <w:tc>
          <w:tcPr>
            <w:tcW w:w="3397" w:type="dxa"/>
          </w:tcPr>
          <w:p w:rsidR="005A7FDC" w:rsidRDefault="005A7FDC" w:rsidP="009467E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特定供給設備を有する</w:t>
            </w:r>
          </w:p>
          <w:p w:rsidR="005A7FDC" w:rsidRDefault="005A7FDC" w:rsidP="009467E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販売所の名称</w:t>
            </w:r>
          </w:p>
        </w:tc>
        <w:tc>
          <w:tcPr>
            <w:tcW w:w="6797" w:type="dxa"/>
          </w:tcPr>
          <w:p w:rsidR="005A7FDC" w:rsidRDefault="005A7FDC" w:rsidP="005A7FDC">
            <w:pPr>
              <w:rPr>
                <w:rFonts w:asciiTheme="minorEastAsia" w:hAnsiTheme="minorEastAsia"/>
              </w:rPr>
            </w:pPr>
          </w:p>
        </w:tc>
      </w:tr>
      <w:tr w:rsidR="005A7FDC" w:rsidTr="00B15064">
        <w:tc>
          <w:tcPr>
            <w:tcW w:w="3397" w:type="dxa"/>
          </w:tcPr>
          <w:p w:rsidR="005A7FDC" w:rsidRDefault="00B15064" w:rsidP="009467E0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特定供給設備の所在地</w:t>
            </w:r>
          </w:p>
        </w:tc>
        <w:tc>
          <w:tcPr>
            <w:tcW w:w="6797" w:type="dxa"/>
          </w:tcPr>
          <w:p w:rsidR="005A7FDC" w:rsidRDefault="005A7FDC" w:rsidP="005A7FDC">
            <w:pPr>
              <w:rPr>
                <w:rFonts w:asciiTheme="minorEastAsia" w:hAnsiTheme="minorEastAsia"/>
              </w:rPr>
            </w:pPr>
          </w:p>
        </w:tc>
      </w:tr>
      <w:tr w:rsidR="005A7FDC" w:rsidTr="00B15064">
        <w:tc>
          <w:tcPr>
            <w:tcW w:w="3397" w:type="dxa"/>
          </w:tcPr>
          <w:p w:rsidR="005A7FDC" w:rsidRDefault="00B15064" w:rsidP="009467E0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貯蔵能力</w:t>
            </w:r>
          </w:p>
        </w:tc>
        <w:tc>
          <w:tcPr>
            <w:tcW w:w="6797" w:type="dxa"/>
          </w:tcPr>
          <w:p w:rsidR="005A7FDC" w:rsidRDefault="005A7FDC" w:rsidP="005A7FDC">
            <w:pPr>
              <w:rPr>
                <w:rFonts w:asciiTheme="minorEastAsia" w:hAnsiTheme="minorEastAsia"/>
              </w:rPr>
            </w:pPr>
          </w:p>
        </w:tc>
      </w:tr>
      <w:tr w:rsidR="00B15064" w:rsidTr="00B15064">
        <w:tc>
          <w:tcPr>
            <w:tcW w:w="3397" w:type="dxa"/>
          </w:tcPr>
          <w:p w:rsidR="00B15064" w:rsidRDefault="00B15064" w:rsidP="009467E0">
            <w:pPr>
              <w:tabs>
                <w:tab w:val="left" w:pos="1223"/>
              </w:tabs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保安距離</w:t>
            </w:r>
          </w:p>
        </w:tc>
        <w:tc>
          <w:tcPr>
            <w:tcW w:w="6797" w:type="dxa"/>
          </w:tcPr>
          <w:p w:rsidR="00B15064" w:rsidRDefault="00D05E30" w:rsidP="00B1506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（１）</w:t>
            </w:r>
            <w:r w:rsidR="00B15064">
              <w:rPr>
                <w:rFonts w:asciiTheme="minorEastAsia" w:hAnsiTheme="minorEastAsia" w:hint="eastAsia"/>
              </w:rPr>
              <w:t xml:space="preserve">　最も近い第一種保安物件</w:t>
            </w:r>
            <w:r>
              <w:rPr>
                <w:rFonts w:asciiTheme="minorEastAsia" w:hAnsiTheme="minorEastAsia" w:hint="eastAsia"/>
              </w:rPr>
              <w:t xml:space="preserve">までの距離　　　 　　</w:t>
            </w:r>
            <w:r w:rsidR="00865BA0">
              <w:rPr>
                <w:rFonts w:asciiTheme="minorEastAsia" w:hAnsiTheme="minorEastAsia" w:hint="eastAsia"/>
              </w:rPr>
              <w:t>ｍ</w:t>
            </w:r>
          </w:p>
          <w:p w:rsidR="00B15064" w:rsidRPr="00D05E30" w:rsidRDefault="00D05E30" w:rsidP="00B1506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（２）　最も近い第</w:t>
            </w:r>
            <w:r w:rsidR="0060045C">
              <w:rPr>
                <w:rFonts w:asciiTheme="minorEastAsia" w:hAnsiTheme="minorEastAsia" w:hint="eastAsia"/>
              </w:rPr>
              <w:t>二</w:t>
            </w:r>
            <w:r>
              <w:rPr>
                <w:rFonts w:asciiTheme="minorEastAsia" w:hAnsiTheme="minorEastAsia" w:hint="eastAsia"/>
              </w:rPr>
              <w:t xml:space="preserve">種保安物件までの距離　　　 　　</w:t>
            </w:r>
            <w:r w:rsidR="00865BA0">
              <w:rPr>
                <w:rFonts w:asciiTheme="minorEastAsia" w:hAnsiTheme="minorEastAsia" w:hint="eastAsia"/>
              </w:rPr>
              <w:t>ｍ</w:t>
            </w:r>
          </w:p>
        </w:tc>
      </w:tr>
      <w:tr w:rsidR="005A7FDC" w:rsidTr="00B15064">
        <w:tc>
          <w:tcPr>
            <w:tcW w:w="3397" w:type="dxa"/>
          </w:tcPr>
          <w:p w:rsidR="005A7FDC" w:rsidRDefault="00B15064" w:rsidP="009467E0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最も近い火気施設との距離</w:t>
            </w:r>
          </w:p>
        </w:tc>
        <w:tc>
          <w:tcPr>
            <w:tcW w:w="6797" w:type="dxa"/>
          </w:tcPr>
          <w:p w:rsidR="005A7FDC" w:rsidRDefault="005A7FDC" w:rsidP="005A7FDC">
            <w:pPr>
              <w:rPr>
                <w:rFonts w:asciiTheme="minorEastAsia" w:hAnsiTheme="minorEastAsia"/>
              </w:rPr>
            </w:pPr>
          </w:p>
        </w:tc>
      </w:tr>
      <w:tr w:rsidR="005A7FDC" w:rsidTr="00B15064">
        <w:tc>
          <w:tcPr>
            <w:tcW w:w="3397" w:type="dxa"/>
          </w:tcPr>
          <w:p w:rsidR="005A7FDC" w:rsidRDefault="00B15064" w:rsidP="009467E0">
            <w:pPr>
              <w:spacing w:beforeLines="200" w:before="72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6797" w:type="dxa"/>
          </w:tcPr>
          <w:p w:rsidR="005A7FDC" w:rsidRDefault="00D05E30" w:rsidP="005A7F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（イ）　屋　根</w:t>
            </w:r>
          </w:p>
          <w:p w:rsidR="00D05E30" w:rsidRDefault="00D05E30" w:rsidP="005A7F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（ロ）　　扉</w:t>
            </w:r>
          </w:p>
          <w:p w:rsidR="00D05E30" w:rsidRDefault="00D05E30" w:rsidP="005A7F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（ハ）　障　壁</w:t>
            </w:r>
          </w:p>
          <w:p w:rsidR="00D05E30" w:rsidRDefault="00D05E30" w:rsidP="005A7FDC">
            <w:pPr>
              <w:rPr>
                <w:rFonts w:asciiTheme="minorEastAsia" w:hAnsiTheme="minorEastAsia"/>
              </w:rPr>
            </w:pPr>
          </w:p>
          <w:p w:rsidR="00D05E30" w:rsidRDefault="00D05E30" w:rsidP="005A7F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（ニ）　換気孔</w:t>
            </w:r>
          </w:p>
        </w:tc>
      </w:tr>
      <w:tr w:rsidR="005A7FDC" w:rsidTr="00B15064">
        <w:tc>
          <w:tcPr>
            <w:tcW w:w="3397" w:type="dxa"/>
          </w:tcPr>
          <w:p w:rsidR="005A7FDC" w:rsidRDefault="00B15064" w:rsidP="009467E0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警戒標識</w:t>
            </w:r>
          </w:p>
        </w:tc>
        <w:tc>
          <w:tcPr>
            <w:tcW w:w="6797" w:type="dxa"/>
          </w:tcPr>
          <w:p w:rsidR="005A7FDC" w:rsidRDefault="005A7FDC" w:rsidP="005A7FDC">
            <w:pPr>
              <w:rPr>
                <w:rFonts w:asciiTheme="minorEastAsia" w:hAnsiTheme="minorEastAsia"/>
              </w:rPr>
            </w:pPr>
          </w:p>
        </w:tc>
      </w:tr>
      <w:tr w:rsidR="005A7FDC" w:rsidTr="00B15064">
        <w:tc>
          <w:tcPr>
            <w:tcW w:w="3397" w:type="dxa"/>
          </w:tcPr>
          <w:p w:rsidR="00B15064" w:rsidRDefault="00B15064" w:rsidP="009467E0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消火設備</w:t>
            </w:r>
          </w:p>
        </w:tc>
        <w:tc>
          <w:tcPr>
            <w:tcW w:w="6797" w:type="dxa"/>
          </w:tcPr>
          <w:p w:rsidR="005A7FDC" w:rsidRDefault="005A7FDC" w:rsidP="005A7FDC">
            <w:pPr>
              <w:rPr>
                <w:rFonts w:asciiTheme="minorEastAsia" w:hAnsiTheme="minorEastAsia"/>
              </w:rPr>
            </w:pPr>
          </w:p>
        </w:tc>
      </w:tr>
      <w:tr w:rsidR="005A7FDC" w:rsidTr="00B15064">
        <w:tc>
          <w:tcPr>
            <w:tcW w:w="3397" w:type="dxa"/>
          </w:tcPr>
          <w:p w:rsidR="0060045C" w:rsidRDefault="00B15064" w:rsidP="009467E0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転落、転倒等による</w:t>
            </w:r>
          </w:p>
          <w:p w:rsidR="005A7FDC" w:rsidRDefault="00B15064" w:rsidP="009467E0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衝撃防止措置</w:t>
            </w:r>
          </w:p>
        </w:tc>
        <w:tc>
          <w:tcPr>
            <w:tcW w:w="6797" w:type="dxa"/>
          </w:tcPr>
          <w:p w:rsidR="005A7FDC" w:rsidRDefault="005A7FDC" w:rsidP="005A7FDC">
            <w:pPr>
              <w:rPr>
                <w:rFonts w:asciiTheme="minorEastAsia" w:hAnsiTheme="minorEastAsia"/>
              </w:rPr>
            </w:pPr>
          </w:p>
        </w:tc>
      </w:tr>
      <w:tr w:rsidR="005A7FDC" w:rsidTr="00B15064">
        <w:tc>
          <w:tcPr>
            <w:tcW w:w="3397" w:type="dxa"/>
          </w:tcPr>
          <w:p w:rsidR="005A7FDC" w:rsidRDefault="00B15064" w:rsidP="009533F1">
            <w:pPr>
              <w:spacing w:beforeLines="65" w:before="234" w:afterLines="65" w:after="2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供給を中断することなく</w:t>
            </w:r>
          </w:p>
          <w:p w:rsidR="00B15064" w:rsidRDefault="00B15064" w:rsidP="009533F1">
            <w:pPr>
              <w:spacing w:beforeLines="65" w:before="234" w:afterLines="65" w:after="2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容器を交換できる措置</w:t>
            </w:r>
          </w:p>
        </w:tc>
        <w:tc>
          <w:tcPr>
            <w:tcW w:w="6797" w:type="dxa"/>
          </w:tcPr>
          <w:p w:rsidR="00D05E30" w:rsidRDefault="00D05E30" w:rsidP="00D05E30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</w:rPr>
            </w:pPr>
            <w:r w:rsidRPr="00D05E30">
              <w:rPr>
                <w:rFonts w:asciiTheme="minorEastAsia" w:hAnsiTheme="minorEastAsia" w:hint="eastAsia"/>
              </w:rPr>
              <w:t>自動切替調整器</w:t>
            </w:r>
            <w:r w:rsidRPr="009467E0">
              <w:rPr>
                <w:rFonts w:asciiTheme="minorEastAsia" w:hAnsiTheme="minorEastAsia" w:hint="eastAsia"/>
                <w:sz w:val="42"/>
                <w:szCs w:val="42"/>
              </w:rPr>
              <w:t xml:space="preserve">　</w:t>
            </w:r>
            <w:r w:rsidR="009467E0">
              <w:rPr>
                <w:rFonts w:asciiTheme="minorEastAsia" w:hAnsiTheme="minorEastAsia" w:hint="eastAsia"/>
                <w:sz w:val="42"/>
                <w:szCs w:val="42"/>
                <w:eastAsianLayout w:id="1266396672" w:combine="1" w:combineBrackets="round"/>
              </w:rPr>
              <w:t>型</w:t>
            </w:r>
            <w:r w:rsidR="00BA1ED4">
              <w:rPr>
                <w:rFonts w:asciiTheme="minorEastAsia" w:hAnsiTheme="minorEastAsia" w:hint="eastAsia"/>
                <w:sz w:val="42"/>
                <w:szCs w:val="42"/>
                <w:eastAsianLayout w:id="1266396672" w:combine="1" w:combineBrackets="round"/>
              </w:rPr>
              <w:t xml:space="preserve">　　 式 </w:t>
            </w:r>
            <w:r w:rsidR="00865BA0">
              <w:rPr>
                <w:rFonts w:asciiTheme="minorEastAsia" w:hAnsiTheme="minorEastAsia" w:hint="eastAsia"/>
                <w:sz w:val="42"/>
                <w:szCs w:val="42"/>
                <w:eastAsianLayout w:id="1266396672" w:combine="1" w:combineBrackets="round"/>
              </w:rPr>
              <w:t xml:space="preserve">　　　　　</w:t>
            </w:r>
            <w:r w:rsidR="00BA1ED4">
              <w:rPr>
                <w:rFonts w:asciiTheme="minorEastAsia" w:hAnsiTheme="minorEastAsia" w:hint="eastAsia"/>
                <w:sz w:val="42"/>
                <w:szCs w:val="42"/>
                <w:eastAsianLayout w:id="1266396672" w:combine="1" w:combineBrackets="round"/>
              </w:rPr>
              <w:t xml:space="preserve">　　　</w:t>
            </w:r>
            <w:r w:rsidR="009467E0">
              <w:rPr>
                <w:rFonts w:asciiTheme="minorEastAsia" w:hAnsiTheme="minorEastAsia" w:hint="eastAsia"/>
                <w:sz w:val="42"/>
                <w:szCs w:val="42"/>
                <w:eastAsianLayout w:id="1266396672" w:combine="1" w:combineBrackets="round"/>
              </w:rPr>
              <w:t xml:space="preserve">　処理能力　　　　　</w:t>
            </w:r>
            <w:r w:rsidR="00CC7E0A" w:rsidRPr="009467E0">
              <w:rPr>
                <w:rFonts w:asciiTheme="minorEastAsia" w:hAnsiTheme="minorEastAsia" w:hint="eastAsia"/>
                <w:sz w:val="42"/>
                <w:szCs w:val="42"/>
                <w:eastAsianLayout w:id="1266396672" w:combine="1" w:combineBrackets="round"/>
              </w:rPr>
              <w:t xml:space="preserve">　　㎏／時</w:t>
            </w:r>
          </w:p>
          <w:p w:rsidR="00D05E30" w:rsidRPr="00865BA0" w:rsidRDefault="009467E0" w:rsidP="00865BA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（２）　液自動切替装置</w:t>
            </w:r>
            <w:r w:rsidRPr="009467E0">
              <w:rPr>
                <w:rFonts w:asciiTheme="minorEastAsia" w:hAnsiTheme="minorEastAsia" w:hint="eastAsia"/>
                <w:sz w:val="42"/>
                <w:szCs w:val="42"/>
              </w:rPr>
              <w:t xml:space="preserve">　</w:t>
            </w:r>
            <w:r>
              <w:rPr>
                <w:rFonts w:asciiTheme="minorEastAsia" w:hAnsiTheme="minorEastAsia" w:hint="eastAsia"/>
                <w:sz w:val="42"/>
                <w:szCs w:val="42"/>
                <w:eastAsianLayout w:id="1266396672" w:combine="1" w:combineBrackets="round"/>
              </w:rPr>
              <w:t>型</w:t>
            </w:r>
            <w:r w:rsidR="00BA1ED4">
              <w:rPr>
                <w:rFonts w:asciiTheme="minorEastAsia" w:hAnsiTheme="minorEastAsia" w:hint="eastAsia"/>
                <w:sz w:val="42"/>
                <w:szCs w:val="42"/>
                <w:eastAsianLayout w:id="1266396672" w:combine="1" w:combineBrackets="round"/>
              </w:rPr>
              <w:t xml:space="preserve">　　 式 </w:t>
            </w:r>
            <w:r w:rsidR="00865BA0">
              <w:rPr>
                <w:rFonts w:asciiTheme="minorEastAsia" w:hAnsiTheme="minorEastAsia" w:hint="eastAsia"/>
                <w:sz w:val="42"/>
                <w:szCs w:val="42"/>
                <w:eastAsianLayout w:id="1266396672" w:combine="1" w:combineBrackets="round"/>
              </w:rPr>
              <w:t xml:space="preserve">　　　　</w:t>
            </w:r>
            <w:r>
              <w:rPr>
                <w:rFonts w:asciiTheme="minorEastAsia" w:hAnsiTheme="minorEastAsia" w:hint="eastAsia"/>
                <w:sz w:val="42"/>
                <w:szCs w:val="42"/>
                <w:eastAsianLayout w:id="1266396672" w:combine="1" w:combineBrackets="round"/>
              </w:rPr>
              <w:t xml:space="preserve">　　　　　処理能力　　　　　</w:t>
            </w:r>
            <w:r w:rsidRPr="009467E0">
              <w:rPr>
                <w:rFonts w:asciiTheme="minorEastAsia" w:hAnsiTheme="minorEastAsia" w:hint="eastAsia"/>
                <w:sz w:val="42"/>
                <w:szCs w:val="42"/>
                <w:eastAsianLayout w:id="1266396672" w:combine="1" w:combineBrackets="round"/>
              </w:rPr>
              <w:t xml:space="preserve">　　㎏／時</w:t>
            </w:r>
          </w:p>
        </w:tc>
      </w:tr>
      <w:tr w:rsidR="005A7FDC" w:rsidTr="00B15064">
        <w:tc>
          <w:tcPr>
            <w:tcW w:w="3397" w:type="dxa"/>
          </w:tcPr>
          <w:p w:rsidR="005A7FDC" w:rsidRDefault="00B15064" w:rsidP="009467E0">
            <w:pPr>
              <w:spacing w:beforeLines="250" w:before="90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気化装置</w:t>
            </w:r>
          </w:p>
        </w:tc>
        <w:tc>
          <w:tcPr>
            <w:tcW w:w="6797" w:type="dxa"/>
          </w:tcPr>
          <w:p w:rsidR="005A7FDC" w:rsidRDefault="009467E0" w:rsidP="005A7F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（１）　型　　式</w:t>
            </w:r>
          </w:p>
          <w:p w:rsidR="009467E0" w:rsidRDefault="009467E0" w:rsidP="005A7F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処理能力　　　　　　　　　　㎏／時</w:t>
            </w:r>
          </w:p>
          <w:p w:rsidR="009467E0" w:rsidRPr="009467E0" w:rsidRDefault="00911959" w:rsidP="009467E0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加</w:t>
            </w:r>
            <w:r w:rsidR="009467E0" w:rsidRPr="009467E0">
              <w:rPr>
                <w:rFonts w:asciiTheme="minorEastAsia" w:hAnsiTheme="minorEastAsia" w:hint="eastAsia"/>
              </w:rPr>
              <w:t>熱方式</w:t>
            </w:r>
          </w:p>
          <w:p w:rsidR="009467E0" w:rsidRDefault="009467E0" w:rsidP="009467E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1 . 電　　熱　　　　　　　　4 . 蒸　　気</w:t>
            </w:r>
          </w:p>
          <w:p w:rsidR="009467E0" w:rsidRDefault="009467E0" w:rsidP="009467E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2 . 電熱温水　　　　　　　　5 . そ の 他</w:t>
            </w:r>
          </w:p>
          <w:p w:rsidR="009467E0" w:rsidRPr="009467E0" w:rsidRDefault="009467E0" w:rsidP="009467E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3 . ガス温水</w:t>
            </w:r>
            <w:r w:rsidR="00911959">
              <w:rPr>
                <w:rFonts w:asciiTheme="minorEastAsia" w:hAnsiTheme="minorEastAsia" w:hint="eastAsia"/>
              </w:rPr>
              <w:t xml:space="preserve">　　　　　　　　　（　　　　　　　　　　）</w:t>
            </w:r>
          </w:p>
        </w:tc>
      </w:tr>
      <w:tr w:rsidR="005A7FDC" w:rsidTr="00B15064">
        <w:tc>
          <w:tcPr>
            <w:tcW w:w="3397" w:type="dxa"/>
          </w:tcPr>
          <w:p w:rsidR="005A7FDC" w:rsidRDefault="00B15064" w:rsidP="009467E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バルブ、集合装置</w:t>
            </w:r>
          </w:p>
          <w:p w:rsidR="00B15064" w:rsidRDefault="00B15064" w:rsidP="009467E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供給管の材料</w:t>
            </w:r>
          </w:p>
        </w:tc>
        <w:tc>
          <w:tcPr>
            <w:tcW w:w="6797" w:type="dxa"/>
          </w:tcPr>
          <w:p w:rsidR="005A7FDC" w:rsidRDefault="005A7FDC" w:rsidP="005A7FDC">
            <w:pPr>
              <w:rPr>
                <w:rFonts w:asciiTheme="minorEastAsia" w:hAnsiTheme="minorEastAsia"/>
              </w:rPr>
            </w:pPr>
          </w:p>
        </w:tc>
      </w:tr>
      <w:tr w:rsidR="005A7FDC" w:rsidTr="00B15064">
        <w:tc>
          <w:tcPr>
            <w:tcW w:w="3397" w:type="dxa"/>
          </w:tcPr>
          <w:p w:rsidR="00B15064" w:rsidRDefault="00B15064" w:rsidP="009467E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バルブ、集合装置</w:t>
            </w:r>
            <w:r w:rsidR="00F7653F">
              <w:rPr>
                <w:rFonts w:asciiTheme="minorEastAsia" w:hAnsiTheme="minorEastAsia" w:hint="eastAsia"/>
              </w:rPr>
              <w:t>等への</w:t>
            </w:r>
          </w:p>
          <w:p w:rsidR="005A7FDC" w:rsidRDefault="00F7653F" w:rsidP="009467E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腐食</w:t>
            </w:r>
            <w:r w:rsidR="00B15064">
              <w:rPr>
                <w:rFonts w:asciiTheme="minorEastAsia" w:hAnsiTheme="minorEastAsia" w:hint="eastAsia"/>
              </w:rPr>
              <w:t>防止措置の有無</w:t>
            </w:r>
          </w:p>
        </w:tc>
        <w:tc>
          <w:tcPr>
            <w:tcW w:w="6797" w:type="dxa"/>
          </w:tcPr>
          <w:p w:rsidR="005A7FDC" w:rsidRDefault="005A7FDC" w:rsidP="005A7FDC">
            <w:pPr>
              <w:rPr>
                <w:rFonts w:asciiTheme="minorEastAsia" w:hAnsiTheme="minorEastAsia"/>
              </w:rPr>
            </w:pPr>
          </w:p>
        </w:tc>
      </w:tr>
    </w:tbl>
    <w:p w:rsidR="005A7FDC" w:rsidRPr="005A7FDC" w:rsidRDefault="005A7FDC" w:rsidP="005A7FDC">
      <w:pPr>
        <w:rPr>
          <w:rFonts w:asciiTheme="minorEastAsia" w:hAnsiTheme="minorEastAsia"/>
        </w:rPr>
      </w:pPr>
    </w:p>
    <w:p w:rsidR="00BB64C8" w:rsidRDefault="00BB64C8" w:rsidP="00BB64C8">
      <w:pPr>
        <w:jc w:val="right"/>
        <w:rPr>
          <w:rFonts w:asciiTheme="minorEastAsia" w:hAnsiTheme="minorEastAsia"/>
          <w:b/>
        </w:rPr>
      </w:pPr>
    </w:p>
    <w:sectPr w:rsidR="00BB64C8" w:rsidSect="00865BA0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A4" w:rsidRDefault="00FA1BA4" w:rsidP="00246D23">
      <w:r>
        <w:separator/>
      </w:r>
    </w:p>
  </w:endnote>
  <w:endnote w:type="continuationSeparator" w:id="0">
    <w:p w:rsidR="00FA1BA4" w:rsidRDefault="00FA1BA4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A4" w:rsidRDefault="00FA1BA4" w:rsidP="00246D23">
      <w:r>
        <w:separator/>
      </w:r>
    </w:p>
  </w:footnote>
  <w:footnote w:type="continuationSeparator" w:id="0">
    <w:p w:rsidR="00FA1BA4" w:rsidRDefault="00FA1BA4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023BD"/>
    <w:rsid w:val="0001398A"/>
    <w:rsid w:val="00013BD2"/>
    <w:rsid w:val="00026BE7"/>
    <w:rsid w:val="00061B36"/>
    <w:rsid w:val="00066BFB"/>
    <w:rsid w:val="00067660"/>
    <w:rsid w:val="00087FB3"/>
    <w:rsid w:val="00094CD5"/>
    <w:rsid w:val="000A0071"/>
    <w:rsid w:val="000A7FFC"/>
    <w:rsid w:val="000E25C3"/>
    <w:rsid w:val="00101296"/>
    <w:rsid w:val="0011215A"/>
    <w:rsid w:val="00113BDD"/>
    <w:rsid w:val="001377CA"/>
    <w:rsid w:val="0014640A"/>
    <w:rsid w:val="001658D7"/>
    <w:rsid w:val="00173742"/>
    <w:rsid w:val="001A0347"/>
    <w:rsid w:val="001A1455"/>
    <w:rsid w:val="001C0B83"/>
    <w:rsid w:val="001D2FDF"/>
    <w:rsid w:val="001F071C"/>
    <w:rsid w:val="001F5D03"/>
    <w:rsid w:val="001F6FD2"/>
    <w:rsid w:val="00246D23"/>
    <w:rsid w:val="00246F7C"/>
    <w:rsid w:val="00247335"/>
    <w:rsid w:val="002574BD"/>
    <w:rsid w:val="00264899"/>
    <w:rsid w:val="002702B1"/>
    <w:rsid w:val="002843D0"/>
    <w:rsid w:val="00286372"/>
    <w:rsid w:val="002A1D05"/>
    <w:rsid w:val="002B02FD"/>
    <w:rsid w:val="002B2C94"/>
    <w:rsid w:val="002E290D"/>
    <w:rsid w:val="002E42E0"/>
    <w:rsid w:val="002F54C7"/>
    <w:rsid w:val="003024D5"/>
    <w:rsid w:val="0030693E"/>
    <w:rsid w:val="0031535B"/>
    <w:rsid w:val="0031658B"/>
    <w:rsid w:val="003273E5"/>
    <w:rsid w:val="00353512"/>
    <w:rsid w:val="003A4714"/>
    <w:rsid w:val="003F7D80"/>
    <w:rsid w:val="00411773"/>
    <w:rsid w:val="004118A3"/>
    <w:rsid w:val="00462AFE"/>
    <w:rsid w:val="00471804"/>
    <w:rsid w:val="00485E77"/>
    <w:rsid w:val="004F074A"/>
    <w:rsid w:val="004F7485"/>
    <w:rsid w:val="00503F4A"/>
    <w:rsid w:val="00504D5E"/>
    <w:rsid w:val="00530281"/>
    <w:rsid w:val="00582656"/>
    <w:rsid w:val="0059749E"/>
    <w:rsid w:val="005A0784"/>
    <w:rsid w:val="005A7FDC"/>
    <w:rsid w:val="005B6151"/>
    <w:rsid w:val="005B667F"/>
    <w:rsid w:val="005D05BE"/>
    <w:rsid w:val="005D5855"/>
    <w:rsid w:val="0060045C"/>
    <w:rsid w:val="006064FC"/>
    <w:rsid w:val="00624806"/>
    <w:rsid w:val="00627D2F"/>
    <w:rsid w:val="00635E64"/>
    <w:rsid w:val="00641623"/>
    <w:rsid w:val="006651D5"/>
    <w:rsid w:val="00667E43"/>
    <w:rsid w:val="00672772"/>
    <w:rsid w:val="006757BA"/>
    <w:rsid w:val="00692465"/>
    <w:rsid w:val="0069420F"/>
    <w:rsid w:val="006974FC"/>
    <w:rsid w:val="006A29E8"/>
    <w:rsid w:val="006B380D"/>
    <w:rsid w:val="006B6DBB"/>
    <w:rsid w:val="006C72D5"/>
    <w:rsid w:val="006D6021"/>
    <w:rsid w:val="00782606"/>
    <w:rsid w:val="007947D8"/>
    <w:rsid w:val="007B56A3"/>
    <w:rsid w:val="007C5193"/>
    <w:rsid w:val="007D0943"/>
    <w:rsid w:val="007D1397"/>
    <w:rsid w:val="0080521D"/>
    <w:rsid w:val="008102E4"/>
    <w:rsid w:val="00846414"/>
    <w:rsid w:val="008545E8"/>
    <w:rsid w:val="00865BA0"/>
    <w:rsid w:val="008669B2"/>
    <w:rsid w:val="008817AE"/>
    <w:rsid w:val="008860E9"/>
    <w:rsid w:val="008A49CB"/>
    <w:rsid w:val="008D4140"/>
    <w:rsid w:val="008D6A73"/>
    <w:rsid w:val="00905A1B"/>
    <w:rsid w:val="00911959"/>
    <w:rsid w:val="0092549E"/>
    <w:rsid w:val="009467E0"/>
    <w:rsid w:val="009533F1"/>
    <w:rsid w:val="0095673F"/>
    <w:rsid w:val="0097617D"/>
    <w:rsid w:val="009B4A8D"/>
    <w:rsid w:val="009C2E3E"/>
    <w:rsid w:val="009F2591"/>
    <w:rsid w:val="00A235DB"/>
    <w:rsid w:val="00A35629"/>
    <w:rsid w:val="00A51713"/>
    <w:rsid w:val="00A61D6A"/>
    <w:rsid w:val="00AC7C5C"/>
    <w:rsid w:val="00AE037C"/>
    <w:rsid w:val="00AE7CE1"/>
    <w:rsid w:val="00B01632"/>
    <w:rsid w:val="00B0369A"/>
    <w:rsid w:val="00B12432"/>
    <w:rsid w:val="00B15064"/>
    <w:rsid w:val="00B239B4"/>
    <w:rsid w:val="00B32189"/>
    <w:rsid w:val="00B33F21"/>
    <w:rsid w:val="00B46942"/>
    <w:rsid w:val="00B7109C"/>
    <w:rsid w:val="00B74458"/>
    <w:rsid w:val="00BA1ED4"/>
    <w:rsid w:val="00BA3E80"/>
    <w:rsid w:val="00BB08A6"/>
    <w:rsid w:val="00BB64C8"/>
    <w:rsid w:val="00C0111E"/>
    <w:rsid w:val="00C1560C"/>
    <w:rsid w:val="00C22FC2"/>
    <w:rsid w:val="00C24734"/>
    <w:rsid w:val="00C60B8A"/>
    <w:rsid w:val="00C67926"/>
    <w:rsid w:val="00C91A34"/>
    <w:rsid w:val="00C92717"/>
    <w:rsid w:val="00C955F8"/>
    <w:rsid w:val="00CA0164"/>
    <w:rsid w:val="00CA3786"/>
    <w:rsid w:val="00CB2FD2"/>
    <w:rsid w:val="00CC0B9A"/>
    <w:rsid w:val="00CC7E0A"/>
    <w:rsid w:val="00D05E30"/>
    <w:rsid w:val="00D24DB2"/>
    <w:rsid w:val="00D31BAD"/>
    <w:rsid w:val="00D42083"/>
    <w:rsid w:val="00D71293"/>
    <w:rsid w:val="00D71AC7"/>
    <w:rsid w:val="00D8715C"/>
    <w:rsid w:val="00D90786"/>
    <w:rsid w:val="00D9136E"/>
    <w:rsid w:val="00D919CC"/>
    <w:rsid w:val="00DA62D5"/>
    <w:rsid w:val="00DB1244"/>
    <w:rsid w:val="00DD1EC3"/>
    <w:rsid w:val="00DD771F"/>
    <w:rsid w:val="00DE415D"/>
    <w:rsid w:val="00E02887"/>
    <w:rsid w:val="00E207AF"/>
    <w:rsid w:val="00E97F73"/>
    <w:rsid w:val="00EB52F9"/>
    <w:rsid w:val="00EC01D7"/>
    <w:rsid w:val="00ED5755"/>
    <w:rsid w:val="00F07E17"/>
    <w:rsid w:val="00F4525A"/>
    <w:rsid w:val="00F53C92"/>
    <w:rsid w:val="00F61145"/>
    <w:rsid w:val="00F63DC2"/>
    <w:rsid w:val="00F7653F"/>
    <w:rsid w:val="00F818F1"/>
    <w:rsid w:val="00FA1BA4"/>
    <w:rsid w:val="00FA7B1F"/>
    <w:rsid w:val="00FD02FD"/>
    <w:rsid w:val="00FE16D7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D71B8-8948-4019-B8CF-290E143D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3</cp:revision>
  <cp:lastPrinted>2016-11-16T00:51:00Z</cp:lastPrinted>
  <dcterms:created xsi:type="dcterms:W3CDTF">2017-01-17T01:20:00Z</dcterms:created>
  <dcterms:modified xsi:type="dcterms:W3CDTF">2018-01-09T04:39:00Z</dcterms:modified>
</cp:coreProperties>
</file>